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17"/>
        <w:gridCol w:w="3768"/>
      </w:tblGrid>
      <w:tr w:rsidR="008A2BB3" w:rsidRPr="00983F8D" w:rsidTr="007D22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Default="008A2BB3" w:rsidP="007D22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Pr="00685C43" w:rsidRDefault="008A2BB3" w:rsidP="007D2246">
            <w:pPr>
              <w:spacing w:after="0"/>
              <w:jc w:val="center"/>
              <w:rPr>
                <w:lang w:val="ru-RU"/>
              </w:rPr>
            </w:pPr>
            <w:r w:rsidRPr="00685C43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685C43">
              <w:rPr>
                <w:lang w:val="ru-RU"/>
              </w:rPr>
              <w:br/>
            </w:r>
            <w:r w:rsidRPr="00685C43">
              <w:rPr>
                <w:color w:val="000000"/>
                <w:sz w:val="20"/>
                <w:lang w:val="ru-RU"/>
              </w:rPr>
              <w:t>проведения конкурса на занятие</w:t>
            </w:r>
            <w:r w:rsidRPr="00685C43">
              <w:rPr>
                <w:lang w:val="ru-RU"/>
              </w:rPr>
              <w:br/>
            </w:r>
            <w:r w:rsidRPr="00685C43">
              <w:rPr>
                <w:color w:val="000000"/>
                <w:sz w:val="20"/>
                <w:lang w:val="ru-RU"/>
              </w:rPr>
              <w:t>административной государственной</w:t>
            </w:r>
            <w:r w:rsidRPr="00685C43">
              <w:rPr>
                <w:lang w:val="ru-RU"/>
              </w:rPr>
              <w:br/>
            </w:r>
            <w:r w:rsidRPr="00685C43">
              <w:rPr>
                <w:color w:val="000000"/>
                <w:sz w:val="20"/>
                <w:lang w:val="ru-RU"/>
              </w:rPr>
              <w:t>должности корпуса "Б"</w:t>
            </w:r>
          </w:p>
        </w:tc>
      </w:tr>
      <w:tr w:rsidR="008A2BB3" w:rsidTr="007D22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Pr="00685C43" w:rsidRDefault="008A2BB3" w:rsidP="007D22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Default="008A2BB3" w:rsidP="007D22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A2BB3" w:rsidRPr="00685C43" w:rsidRDefault="008A2BB3" w:rsidP="008A2BB3">
      <w:pPr>
        <w:spacing w:after="0"/>
        <w:rPr>
          <w:lang w:val="ru-RU"/>
        </w:rPr>
      </w:pPr>
      <w:bookmarkStart w:id="0" w:name="z1637"/>
      <w:r w:rsidRPr="00685C43">
        <w:rPr>
          <w:b/>
          <w:color w:val="000000"/>
          <w:lang w:val="ru-RU"/>
        </w:rPr>
        <w:t xml:space="preserve"> РЕШЕНИЕ</w:t>
      </w:r>
      <w:r w:rsidR="00A62881">
        <w:rPr>
          <w:b/>
          <w:color w:val="000000"/>
          <w:lang w:val="ru-RU"/>
        </w:rPr>
        <w:t xml:space="preserve"> №20 от 20 марта 2020 года</w:t>
      </w:r>
      <w:r w:rsidRPr="00685C43">
        <w:rPr>
          <w:lang w:val="ru-RU"/>
        </w:rPr>
        <w:br/>
      </w:r>
      <w:r w:rsidRPr="00685C43">
        <w:rPr>
          <w:b/>
          <w:color w:val="000000"/>
          <w:lang w:val="ru-RU"/>
        </w:rPr>
        <w:t>о допуске участников конкурса к собеседованию</w:t>
      </w:r>
    </w:p>
    <w:tbl>
      <w:tblPr>
        <w:tblW w:w="9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98"/>
        <w:gridCol w:w="2437"/>
        <w:gridCol w:w="2418"/>
        <w:gridCol w:w="2416"/>
        <w:gridCol w:w="2004"/>
      </w:tblGrid>
      <w:tr w:rsidR="008A2BB3" w:rsidTr="00FA23A9">
        <w:trPr>
          <w:trHeight w:val="35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A2BB3" w:rsidRDefault="008A2BB3" w:rsidP="007D22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Default="008A2BB3" w:rsidP="007D22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Pr="00685C43" w:rsidRDefault="008A2BB3" w:rsidP="007D2246">
            <w:pPr>
              <w:spacing w:after="20"/>
              <w:ind w:left="20"/>
              <w:jc w:val="both"/>
              <w:rPr>
                <w:lang w:val="ru-RU"/>
              </w:rPr>
            </w:pPr>
            <w:r w:rsidRPr="00685C43">
              <w:rPr>
                <w:color w:val="000000"/>
                <w:sz w:val="2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Pr="00685C43" w:rsidRDefault="008A2BB3" w:rsidP="007D2246">
            <w:pPr>
              <w:spacing w:after="20"/>
              <w:ind w:left="20"/>
              <w:jc w:val="both"/>
              <w:rPr>
                <w:lang w:val="ru-RU"/>
              </w:rPr>
            </w:pPr>
            <w:r w:rsidRPr="00685C43">
              <w:rPr>
                <w:color w:val="000000"/>
                <w:sz w:val="20"/>
                <w:lang w:val="ru-RU"/>
              </w:rPr>
              <w:t>Решение (</w:t>
            </w:r>
            <w:proofErr w:type="gramStart"/>
            <w:r w:rsidRPr="00685C43">
              <w:rPr>
                <w:color w:val="000000"/>
                <w:sz w:val="20"/>
                <w:lang w:val="ru-RU"/>
              </w:rPr>
              <w:t>допущен</w:t>
            </w:r>
            <w:proofErr w:type="gramEnd"/>
            <w:r w:rsidRPr="00685C43">
              <w:rPr>
                <w:color w:val="000000"/>
                <w:sz w:val="20"/>
                <w:lang w:val="ru-RU"/>
              </w:rPr>
              <w:t xml:space="preserve"> (а) /  не допущен (а))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Default="008A2BB3" w:rsidP="007D22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Причинынедопущения</w:t>
            </w:r>
            <w:proofErr w:type="spellEnd"/>
          </w:p>
        </w:tc>
      </w:tr>
      <w:tr w:rsidR="00FA23A9" w:rsidTr="003B1D56">
        <w:trPr>
          <w:trHeight w:val="35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8A2BB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7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7D2246">
            <w:pPr>
              <w:spacing w:after="0"/>
              <w:jc w:val="both"/>
              <w:rPr>
                <w:lang w:val="ru-RU"/>
              </w:rPr>
            </w:pPr>
            <w:r w:rsidRPr="008A2BB3">
              <w:rPr>
                <w:lang w:val="ru-RU"/>
              </w:rPr>
              <w:t>Руководитель управления форми</w:t>
            </w:r>
            <w:r>
              <w:rPr>
                <w:lang w:val="ru-RU"/>
              </w:rPr>
              <w:t>рования и выпуска государственного материального резерва (на период отпуска по уходу за ребенком основного работника до 15 февраля 2021 года)</w:t>
            </w:r>
          </w:p>
          <w:p w:rsidR="00FA23A9" w:rsidRPr="008A2BB3" w:rsidRDefault="00FA23A9" w:rsidP="007D2246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Категория С-3, 1 ед.</w:t>
            </w:r>
            <w:r w:rsidRPr="008A2BB3">
              <w:rPr>
                <w:lang w:val="ru-RU"/>
              </w:rPr>
              <w:br/>
            </w:r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8A2BB3">
            <w:pPr>
              <w:pStyle w:val="a5"/>
              <w:numPr>
                <w:ilvl w:val="0"/>
                <w:numId w:val="1"/>
              </w:numPr>
              <w:spacing w:after="20"/>
            </w:pPr>
            <w:proofErr w:type="spellStart"/>
            <w:r>
              <w:t>Абилдаев</w:t>
            </w:r>
            <w:proofErr w:type="spellEnd"/>
          </w:p>
          <w:p w:rsidR="00FA23A9" w:rsidRDefault="00FA23A9" w:rsidP="008A2BB3">
            <w:pPr>
              <w:pStyle w:val="a5"/>
              <w:spacing w:after="20"/>
              <w:ind w:left="380"/>
            </w:pPr>
            <w:proofErr w:type="spellStart"/>
            <w:r>
              <w:t>КуанышСерикбаевич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8A2BB3">
            <w:pPr>
              <w:spacing w:after="0"/>
              <w:jc w:val="center"/>
            </w:pPr>
            <w:r w:rsidRPr="00685C43">
              <w:rPr>
                <w:color w:val="000000"/>
                <w:sz w:val="20"/>
                <w:lang w:val="ru-RU"/>
              </w:rPr>
              <w:t>допущен</w:t>
            </w:r>
            <w:r>
              <w:br/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7D2246">
            <w:pPr>
              <w:spacing w:after="0"/>
              <w:jc w:val="both"/>
            </w:pPr>
            <w:r>
              <w:br/>
            </w:r>
          </w:p>
        </w:tc>
      </w:tr>
      <w:tr w:rsidR="00FA23A9" w:rsidRPr="00983F8D" w:rsidTr="003B1D56">
        <w:trPr>
          <w:trHeight w:val="35"/>
          <w:tblCellSpacing w:w="0" w:type="auto"/>
        </w:trPr>
        <w:tc>
          <w:tcPr>
            <w:tcW w:w="426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FA23A9" w:rsidRDefault="00FA23A9" w:rsidP="007D2246"/>
        </w:tc>
        <w:tc>
          <w:tcPr>
            <w:tcW w:w="2570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FA23A9" w:rsidRDefault="00FA23A9" w:rsidP="007D2246"/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8A2BB3">
            <w:pPr>
              <w:pStyle w:val="a5"/>
              <w:numPr>
                <w:ilvl w:val="0"/>
                <w:numId w:val="1"/>
              </w:numPr>
              <w:spacing w:after="20"/>
              <w:jc w:val="both"/>
            </w:pPr>
            <w:proofErr w:type="spellStart"/>
            <w:r>
              <w:t>Набиев</w:t>
            </w:r>
            <w:proofErr w:type="spellEnd"/>
          </w:p>
          <w:p w:rsidR="00FA23A9" w:rsidRDefault="00FA23A9" w:rsidP="008A2BB3">
            <w:pPr>
              <w:pStyle w:val="a5"/>
              <w:spacing w:after="20"/>
              <w:ind w:left="380"/>
              <w:jc w:val="both"/>
            </w:pPr>
            <w:proofErr w:type="spellStart"/>
            <w:r>
              <w:t>Жаныбек</w:t>
            </w:r>
            <w:proofErr w:type="spellEnd"/>
          </w:p>
          <w:p w:rsidR="00FA23A9" w:rsidRDefault="00FA23A9" w:rsidP="008A2BB3">
            <w:pPr>
              <w:pStyle w:val="a5"/>
              <w:spacing w:after="20"/>
              <w:ind w:left="380"/>
              <w:jc w:val="both"/>
            </w:pPr>
            <w:proofErr w:type="spellStart"/>
            <w:r>
              <w:t>Сугралиевич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8A2BB3">
            <w:pPr>
              <w:spacing w:after="0"/>
              <w:jc w:val="center"/>
            </w:pPr>
            <w:r>
              <w:br/>
            </w:r>
            <w:r w:rsidRPr="00685C43">
              <w:rPr>
                <w:color w:val="000000"/>
                <w:sz w:val="20"/>
                <w:lang w:val="ru-RU"/>
              </w:rPr>
              <w:t>не допущен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Pr="008A2BB3" w:rsidRDefault="00FA23A9" w:rsidP="007D2246">
            <w:pPr>
              <w:spacing w:after="0"/>
              <w:jc w:val="both"/>
              <w:rPr>
                <w:lang w:val="ru-RU"/>
              </w:rPr>
            </w:pPr>
            <w:r w:rsidRPr="008A2BB3">
              <w:rPr>
                <w:lang w:val="ru-RU"/>
              </w:rPr>
              <w:t xml:space="preserve">Не соответствует квалификационным требованиям в части опыта работы </w:t>
            </w:r>
            <w:r w:rsidRPr="008A2BB3">
              <w:rPr>
                <w:i/>
                <w:u w:val="single"/>
                <w:lang w:val="ru-RU"/>
              </w:rPr>
              <w:t>(категория С-О-4 9 месяцев)</w:t>
            </w:r>
            <w:r w:rsidRPr="008A2BB3">
              <w:rPr>
                <w:lang w:val="ru-RU"/>
              </w:rPr>
              <w:br/>
            </w:r>
          </w:p>
        </w:tc>
      </w:tr>
      <w:tr w:rsidR="00FA23A9" w:rsidRPr="00983F8D" w:rsidTr="003B1D56">
        <w:trPr>
          <w:trHeight w:val="35"/>
          <w:tblCellSpacing w:w="0" w:type="auto"/>
        </w:trPr>
        <w:tc>
          <w:tcPr>
            <w:tcW w:w="426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FA23A9" w:rsidRPr="008A2BB3" w:rsidRDefault="00FA23A9" w:rsidP="007D2246">
            <w:pPr>
              <w:rPr>
                <w:lang w:val="ru-RU"/>
              </w:rPr>
            </w:pPr>
          </w:p>
        </w:tc>
        <w:tc>
          <w:tcPr>
            <w:tcW w:w="2570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FA23A9" w:rsidRPr="008A2BB3" w:rsidRDefault="00FA23A9" w:rsidP="007D2246">
            <w:pPr>
              <w:rPr>
                <w:lang w:val="ru-RU"/>
              </w:rPr>
            </w:pPr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Pr="00816763" w:rsidRDefault="00FA23A9" w:rsidP="00816763">
            <w:pPr>
              <w:pStyle w:val="a5"/>
              <w:numPr>
                <w:ilvl w:val="0"/>
                <w:numId w:val="1"/>
              </w:numPr>
              <w:spacing w:after="20"/>
              <w:jc w:val="both"/>
            </w:pPr>
            <w:proofErr w:type="spellStart"/>
            <w:r w:rsidRPr="00816763">
              <w:t>Бектемиров</w:t>
            </w:r>
            <w:proofErr w:type="spellEnd"/>
          </w:p>
          <w:p w:rsidR="00FA23A9" w:rsidRPr="00816763" w:rsidRDefault="00FA23A9" w:rsidP="00816763">
            <w:pPr>
              <w:pStyle w:val="a5"/>
              <w:spacing w:after="20"/>
              <w:ind w:left="380"/>
              <w:jc w:val="both"/>
            </w:pPr>
            <w:proofErr w:type="spellStart"/>
            <w:r w:rsidRPr="00816763">
              <w:t>Бекмухамбет</w:t>
            </w:r>
            <w:proofErr w:type="spellEnd"/>
          </w:p>
          <w:p w:rsidR="00FA23A9" w:rsidRPr="00816763" w:rsidRDefault="00FA23A9" w:rsidP="00816763">
            <w:pPr>
              <w:pStyle w:val="a5"/>
              <w:spacing w:after="20"/>
              <w:ind w:left="380"/>
              <w:jc w:val="both"/>
              <w:rPr>
                <w:lang w:val="kk-KZ"/>
              </w:rPr>
            </w:pPr>
            <w:proofErr w:type="spellStart"/>
            <w:r w:rsidRPr="00816763">
              <w:t>Арманұлы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816763">
            <w:pPr>
              <w:spacing w:after="0"/>
              <w:jc w:val="center"/>
            </w:pPr>
            <w:r>
              <w:br/>
            </w:r>
            <w:r w:rsidRPr="00685C43">
              <w:rPr>
                <w:color w:val="000000"/>
                <w:sz w:val="20"/>
                <w:lang w:val="ru-RU"/>
              </w:rPr>
              <w:t>не допущен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Pr="00816763" w:rsidRDefault="00FA23A9" w:rsidP="007D2246">
            <w:pPr>
              <w:spacing w:after="0"/>
              <w:jc w:val="both"/>
              <w:rPr>
                <w:lang w:val="ru-RU"/>
              </w:rPr>
            </w:pPr>
            <w:r w:rsidRPr="008A2BB3">
              <w:rPr>
                <w:lang w:val="ru-RU"/>
              </w:rPr>
              <w:t xml:space="preserve">Не соответствует квалификационным требованиям в части опыта работы </w:t>
            </w:r>
            <w:r w:rsidRPr="008A2BB3">
              <w:rPr>
                <w:i/>
                <w:u w:val="single"/>
                <w:lang w:val="ru-RU"/>
              </w:rPr>
              <w:t>(</w:t>
            </w:r>
            <w:r>
              <w:rPr>
                <w:i/>
                <w:u w:val="single"/>
                <w:lang w:val="ru-RU"/>
              </w:rPr>
              <w:t xml:space="preserve">категория </w:t>
            </w:r>
            <w:r>
              <w:rPr>
                <w:i/>
                <w:u w:val="single"/>
              </w:rPr>
              <w:t>D</w:t>
            </w:r>
            <w:r>
              <w:rPr>
                <w:i/>
                <w:u w:val="single"/>
                <w:lang w:val="ru-RU"/>
              </w:rPr>
              <w:t>-О-</w:t>
            </w:r>
            <w:r w:rsidRPr="00816763">
              <w:rPr>
                <w:i/>
                <w:u w:val="single"/>
                <w:lang w:val="ru-RU"/>
              </w:rPr>
              <w:t>38</w:t>
            </w:r>
            <w:r w:rsidRPr="008A2BB3">
              <w:rPr>
                <w:i/>
                <w:u w:val="single"/>
                <w:lang w:val="ru-RU"/>
              </w:rPr>
              <w:t xml:space="preserve"> месяцев)</w:t>
            </w:r>
            <w:r w:rsidRPr="00816763">
              <w:rPr>
                <w:lang w:val="ru-RU"/>
              </w:rPr>
              <w:br/>
            </w:r>
          </w:p>
        </w:tc>
      </w:tr>
      <w:tr w:rsidR="00FA23A9" w:rsidTr="003B1D56">
        <w:trPr>
          <w:trHeight w:val="35"/>
          <w:tblCellSpacing w:w="0" w:type="auto"/>
        </w:trPr>
        <w:tc>
          <w:tcPr>
            <w:tcW w:w="426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FA23A9" w:rsidRPr="00816763" w:rsidRDefault="00FA23A9" w:rsidP="007D2246">
            <w:pPr>
              <w:rPr>
                <w:lang w:val="ru-RU"/>
              </w:rPr>
            </w:pPr>
          </w:p>
        </w:tc>
        <w:tc>
          <w:tcPr>
            <w:tcW w:w="2570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FA23A9" w:rsidRPr="00816763" w:rsidRDefault="00FA23A9" w:rsidP="007D2246">
            <w:pPr>
              <w:rPr>
                <w:lang w:val="ru-RU"/>
              </w:rPr>
            </w:pPr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Pr="00747A6E" w:rsidRDefault="00FA23A9" w:rsidP="00747A6E">
            <w:pPr>
              <w:pStyle w:val="a5"/>
              <w:numPr>
                <w:ilvl w:val="0"/>
                <w:numId w:val="1"/>
              </w:numPr>
              <w:spacing w:after="20"/>
              <w:jc w:val="both"/>
            </w:pPr>
            <w:r>
              <w:rPr>
                <w:lang w:val="ru-RU"/>
              </w:rPr>
              <w:t xml:space="preserve">Шиганов </w:t>
            </w:r>
          </w:p>
          <w:p w:rsidR="00FA23A9" w:rsidRPr="00747A6E" w:rsidRDefault="00FA23A9" w:rsidP="00747A6E">
            <w:pPr>
              <w:pStyle w:val="a5"/>
              <w:spacing w:after="20"/>
              <w:ind w:left="380"/>
              <w:jc w:val="both"/>
            </w:pPr>
            <w:r>
              <w:rPr>
                <w:lang w:val="ru-RU"/>
              </w:rPr>
              <w:t>Тамерлан</w:t>
            </w:r>
          </w:p>
          <w:p w:rsidR="00FA23A9" w:rsidRDefault="00FA23A9" w:rsidP="00747A6E">
            <w:pPr>
              <w:pStyle w:val="a5"/>
              <w:spacing w:after="20"/>
              <w:ind w:left="380"/>
              <w:jc w:val="both"/>
            </w:pPr>
            <w:r>
              <w:rPr>
                <w:lang w:val="ru-RU"/>
              </w:rPr>
              <w:t>Тимурович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747A6E">
            <w:pPr>
              <w:spacing w:after="0"/>
              <w:jc w:val="center"/>
            </w:pPr>
            <w:r>
              <w:br/>
            </w:r>
            <w:r w:rsidRPr="00685C43">
              <w:rPr>
                <w:color w:val="000000"/>
                <w:sz w:val="20"/>
                <w:lang w:val="ru-RU"/>
              </w:rPr>
              <w:t>допущен</w:t>
            </w:r>
            <w:r>
              <w:br/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7D2246">
            <w:pPr>
              <w:spacing w:after="0"/>
              <w:jc w:val="both"/>
            </w:pPr>
            <w:r>
              <w:br/>
            </w:r>
          </w:p>
        </w:tc>
      </w:tr>
      <w:tr w:rsidR="00FA23A9" w:rsidTr="003B1D56">
        <w:trPr>
          <w:trHeight w:val="35"/>
          <w:tblCellSpacing w:w="0" w:type="auto"/>
        </w:trPr>
        <w:tc>
          <w:tcPr>
            <w:tcW w:w="426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23A9" w:rsidRPr="00816763" w:rsidRDefault="00FA23A9" w:rsidP="007D2246">
            <w:pPr>
              <w:rPr>
                <w:lang w:val="ru-RU"/>
              </w:rPr>
            </w:pPr>
          </w:p>
        </w:tc>
        <w:tc>
          <w:tcPr>
            <w:tcW w:w="257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23A9" w:rsidRPr="00816763" w:rsidRDefault="00FA23A9" w:rsidP="007D2246">
            <w:pPr>
              <w:rPr>
                <w:lang w:val="ru-RU"/>
              </w:rPr>
            </w:pPr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747A6E">
            <w:pPr>
              <w:pStyle w:val="a5"/>
              <w:numPr>
                <w:ilvl w:val="0"/>
                <w:numId w:val="1"/>
              </w:num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Багенов</w:t>
            </w:r>
          </w:p>
          <w:p w:rsidR="00FA23A9" w:rsidRDefault="00FA23A9" w:rsidP="00747A6E">
            <w:pPr>
              <w:pStyle w:val="a5"/>
              <w:spacing w:after="20"/>
              <w:ind w:left="380"/>
              <w:jc w:val="both"/>
              <w:rPr>
                <w:lang w:val="ru-RU"/>
              </w:rPr>
            </w:pPr>
            <w:r>
              <w:rPr>
                <w:lang w:val="ru-RU"/>
              </w:rPr>
              <w:t>Ердос</w:t>
            </w:r>
          </w:p>
          <w:p w:rsidR="00FA23A9" w:rsidRDefault="00FA23A9" w:rsidP="00747A6E">
            <w:pPr>
              <w:pStyle w:val="a5"/>
              <w:spacing w:after="20"/>
              <w:ind w:left="380"/>
              <w:jc w:val="both"/>
              <w:rPr>
                <w:lang w:val="ru-RU"/>
              </w:rPr>
            </w:pPr>
            <w:r>
              <w:rPr>
                <w:lang w:val="ru-RU"/>
              </w:rPr>
              <w:t>Ерболович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747A6E">
            <w:pPr>
              <w:spacing w:after="0"/>
              <w:jc w:val="center"/>
            </w:pPr>
            <w:r w:rsidRPr="00685C43">
              <w:rPr>
                <w:color w:val="000000"/>
                <w:sz w:val="20"/>
                <w:lang w:val="ru-RU"/>
              </w:rPr>
              <w:t>допущен</w:t>
            </w:r>
            <w:r>
              <w:br/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7D2246">
            <w:pPr>
              <w:spacing w:after="0"/>
              <w:jc w:val="both"/>
            </w:pPr>
          </w:p>
        </w:tc>
      </w:tr>
      <w:tr w:rsidR="008A2BB3" w:rsidTr="00FA23A9">
        <w:trPr>
          <w:trHeight w:val="35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Default="008A2BB3" w:rsidP="007D22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Pr="00747A6E" w:rsidRDefault="00747A6E" w:rsidP="007D2246">
            <w:pPr>
              <w:spacing w:after="0"/>
              <w:jc w:val="both"/>
              <w:rPr>
                <w:lang w:val="ru-RU"/>
              </w:rPr>
            </w:pPr>
            <w:r w:rsidRPr="00747A6E">
              <w:rPr>
                <w:lang w:val="ru-RU"/>
              </w:rPr>
              <w:t>Главный эксперт Управления формирования и выпуска государственного материального резерва, категория С-4</w:t>
            </w:r>
            <w:r w:rsidR="008A2BB3" w:rsidRPr="00747A6E">
              <w:rPr>
                <w:lang w:val="ru-RU"/>
              </w:rPr>
              <w:br/>
            </w:r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A6E" w:rsidRPr="00747A6E" w:rsidRDefault="00747A6E" w:rsidP="00747A6E">
            <w:pPr>
              <w:pStyle w:val="a5"/>
              <w:numPr>
                <w:ilvl w:val="0"/>
                <w:numId w:val="2"/>
              </w:numPr>
              <w:spacing w:after="20"/>
              <w:jc w:val="both"/>
            </w:pPr>
            <w:r>
              <w:rPr>
                <w:lang w:val="ru-RU"/>
              </w:rPr>
              <w:t xml:space="preserve">Шиганов </w:t>
            </w:r>
          </w:p>
          <w:p w:rsidR="00747A6E" w:rsidRPr="00747A6E" w:rsidRDefault="00747A6E" w:rsidP="00747A6E">
            <w:pPr>
              <w:pStyle w:val="a5"/>
              <w:spacing w:after="20"/>
              <w:ind w:left="380"/>
              <w:jc w:val="both"/>
            </w:pPr>
            <w:r>
              <w:rPr>
                <w:lang w:val="ru-RU"/>
              </w:rPr>
              <w:t>Тамерлан</w:t>
            </w:r>
          </w:p>
          <w:p w:rsidR="008A2BB3" w:rsidRDefault="00747A6E" w:rsidP="00747A6E">
            <w:pPr>
              <w:spacing w:after="20"/>
              <w:ind w:left="20"/>
              <w:jc w:val="both"/>
            </w:pPr>
            <w:r>
              <w:rPr>
                <w:lang w:val="ru-RU"/>
              </w:rPr>
              <w:t>Тимурович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Default="00747A6E" w:rsidP="00747A6E">
            <w:pPr>
              <w:spacing w:after="0"/>
              <w:jc w:val="center"/>
            </w:pPr>
            <w:r w:rsidRPr="00685C43">
              <w:rPr>
                <w:color w:val="000000"/>
                <w:sz w:val="20"/>
                <w:lang w:val="ru-RU"/>
              </w:rPr>
              <w:t>допущен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Default="008A2BB3" w:rsidP="007D2246">
            <w:pPr>
              <w:spacing w:after="0"/>
              <w:jc w:val="both"/>
            </w:pPr>
            <w:r>
              <w:br/>
            </w:r>
          </w:p>
        </w:tc>
      </w:tr>
      <w:tr w:rsidR="008A2BB3" w:rsidTr="00FA23A9">
        <w:trPr>
          <w:trHeight w:val="35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BB3" w:rsidRDefault="008A2BB3" w:rsidP="007D2246"/>
        </w:tc>
        <w:tc>
          <w:tcPr>
            <w:tcW w:w="257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BB3" w:rsidRDefault="008A2BB3" w:rsidP="007D2246"/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Pr="00747A6E" w:rsidRDefault="00747A6E" w:rsidP="00747A6E">
            <w:pPr>
              <w:pStyle w:val="a5"/>
              <w:numPr>
                <w:ilvl w:val="0"/>
                <w:numId w:val="2"/>
              </w:numPr>
              <w:spacing w:after="20"/>
              <w:jc w:val="both"/>
              <w:rPr>
                <w:lang w:val="ru-RU"/>
              </w:rPr>
            </w:pPr>
            <w:r w:rsidRPr="00747A6E">
              <w:rPr>
                <w:lang w:val="ru-RU"/>
              </w:rPr>
              <w:t>Майкенова</w:t>
            </w:r>
          </w:p>
          <w:p w:rsidR="00747A6E" w:rsidRPr="00747A6E" w:rsidRDefault="00747A6E" w:rsidP="007D2246">
            <w:pPr>
              <w:spacing w:after="20"/>
              <w:ind w:left="20"/>
              <w:jc w:val="both"/>
              <w:rPr>
                <w:lang w:val="ru-RU"/>
              </w:rPr>
            </w:pPr>
            <w:r w:rsidRPr="00747A6E">
              <w:rPr>
                <w:lang w:val="ru-RU"/>
              </w:rPr>
              <w:t>Раушан</w:t>
            </w:r>
          </w:p>
          <w:p w:rsidR="00747A6E" w:rsidRDefault="00747A6E" w:rsidP="007D2246">
            <w:pPr>
              <w:spacing w:after="20"/>
              <w:ind w:left="20"/>
              <w:jc w:val="both"/>
            </w:pPr>
            <w:r w:rsidRPr="00747A6E">
              <w:rPr>
                <w:lang w:val="ru-RU"/>
              </w:rPr>
              <w:t>Эриковна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Default="008A2BB3" w:rsidP="00747A6E">
            <w:pPr>
              <w:spacing w:after="0"/>
              <w:jc w:val="center"/>
            </w:pPr>
            <w:r>
              <w:br/>
            </w:r>
            <w:r w:rsidR="00747A6E" w:rsidRPr="00685C43">
              <w:rPr>
                <w:color w:val="000000"/>
                <w:sz w:val="20"/>
                <w:lang w:val="ru-RU"/>
              </w:rPr>
              <w:t>допущен</w:t>
            </w:r>
            <w:r w:rsidR="00747A6E">
              <w:rPr>
                <w:color w:val="000000"/>
                <w:sz w:val="20"/>
                <w:lang w:val="ru-RU"/>
              </w:rPr>
              <w:t>а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Default="008A2BB3" w:rsidP="007D2246">
            <w:pPr>
              <w:spacing w:after="0"/>
              <w:jc w:val="both"/>
            </w:pPr>
            <w:r>
              <w:br/>
            </w:r>
          </w:p>
        </w:tc>
      </w:tr>
      <w:tr w:rsidR="008A2BB3" w:rsidRPr="009C5C3A" w:rsidTr="00FA23A9">
        <w:trPr>
          <w:trHeight w:val="35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BB3" w:rsidRDefault="008A2BB3" w:rsidP="007D2246"/>
        </w:tc>
        <w:tc>
          <w:tcPr>
            <w:tcW w:w="257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BB3" w:rsidRDefault="008A2BB3" w:rsidP="007D2246"/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8A2BB3" w:rsidP="00FA23A9">
            <w:pPr>
              <w:spacing w:after="20"/>
            </w:pPr>
            <w:r w:rsidRPr="00FA23A9">
              <w:rPr>
                <w:color w:val="000000"/>
                <w:sz w:val="20"/>
              </w:rPr>
              <w:t>3)</w:t>
            </w:r>
            <w:proofErr w:type="spellStart"/>
            <w:r w:rsidR="00FA23A9">
              <w:t>Набиев</w:t>
            </w:r>
            <w:proofErr w:type="spellEnd"/>
          </w:p>
          <w:p w:rsidR="00FA23A9" w:rsidRDefault="00FA23A9" w:rsidP="009C5C3A">
            <w:pPr>
              <w:spacing w:after="20"/>
            </w:pPr>
            <w:proofErr w:type="spellStart"/>
            <w:r>
              <w:t>Жаныбек</w:t>
            </w:r>
            <w:proofErr w:type="spellEnd"/>
          </w:p>
          <w:p w:rsidR="008A2BB3" w:rsidRDefault="00FA23A9" w:rsidP="009C5C3A">
            <w:pPr>
              <w:spacing w:after="20"/>
              <w:ind w:left="20"/>
            </w:pPr>
            <w:proofErr w:type="spellStart"/>
            <w:r>
              <w:t>Сугралиевич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Pr="00226ED9" w:rsidRDefault="008A2BB3" w:rsidP="009C5C3A">
            <w:pPr>
              <w:spacing w:after="0"/>
              <w:jc w:val="center"/>
              <w:rPr>
                <w:lang w:val="ru-RU"/>
              </w:rPr>
            </w:pPr>
            <w:r w:rsidRPr="00226ED9">
              <w:rPr>
                <w:lang w:val="ru-RU"/>
              </w:rPr>
              <w:br/>
            </w:r>
            <w:r w:rsidR="00FA23A9" w:rsidRPr="00685C43">
              <w:rPr>
                <w:color w:val="000000"/>
                <w:sz w:val="20"/>
                <w:lang w:val="ru-RU"/>
              </w:rPr>
              <w:t>допущен</w:t>
            </w:r>
            <w:r w:rsidR="00FA23A9" w:rsidRPr="00226ED9">
              <w:rPr>
                <w:lang w:val="ru-RU"/>
              </w:rPr>
              <w:br/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BB3" w:rsidRPr="00226ED9" w:rsidRDefault="008A2BB3" w:rsidP="007D2246">
            <w:pPr>
              <w:spacing w:after="0"/>
              <w:jc w:val="both"/>
              <w:rPr>
                <w:lang w:val="ru-RU"/>
              </w:rPr>
            </w:pPr>
            <w:r w:rsidRPr="00226ED9">
              <w:rPr>
                <w:lang w:val="ru-RU"/>
              </w:rPr>
              <w:br/>
            </w:r>
          </w:p>
        </w:tc>
      </w:tr>
      <w:tr w:rsidR="00FA23A9" w:rsidRPr="009C5C3A" w:rsidTr="00FA23A9">
        <w:trPr>
          <w:trHeight w:val="1315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23A9" w:rsidRPr="00226ED9" w:rsidRDefault="00FA23A9" w:rsidP="007D2246">
            <w:pPr>
              <w:rPr>
                <w:lang w:val="ru-RU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23A9" w:rsidRPr="00226ED9" w:rsidRDefault="00FA23A9" w:rsidP="007D2246">
            <w:pPr>
              <w:rPr>
                <w:lang w:val="ru-RU"/>
              </w:rPr>
            </w:pPr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Pr="00226ED9" w:rsidRDefault="00FA23A9" w:rsidP="007D224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Pr="00226ED9" w:rsidRDefault="00FA23A9" w:rsidP="007D2246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Pr="00226ED9" w:rsidRDefault="00FA23A9" w:rsidP="007D2246">
            <w:pPr>
              <w:spacing w:after="0"/>
              <w:jc w:val="both"/>
              <w:rPr>
                <w:lang w:val="ru-RU"/>
              </w:rPr>
            </w:pPr>
          </w:p>
        </w:tc>
      </w:tr>
    </w:tbl>
    <w:p w:rsidR="00FA23A9" w:rsidRPr="00226ED9" w:rsidRDefault="008A2BB3" w:rsidP="008A2BB3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226ED9">
        <w:rPr>
          <w:color w:val="000000"/>
          <w:sz w:val="28"/>
          <w:lang w:val="ru-RU"/>
        </w:rPr>
        <w:t xml:space="preserve"> </w:t>
      </w:r>
    </w:p>
    <w:tbl>
      <w:tblPr>
        <w:tblW w:w="9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26"/>
        <w:gridCol w:w="2570"/>
        <w:gridCol w:w="2084"/>
        <w:gridCol w:w="2694"/>
        <w:gridCol w:w="1899"/>
      </w:tblGrid>
      <w:tr w:rsidR="00FA23A9" w:rsidTr="007D2246">
        <w:trPr>
          <w:trHeight w:val="35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7D22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Pr="00747A6E" w:rsidRDefault="00FA23A9" w:rsidP="00FA23A9">
            <w:pPr>
              <w:spacing w:after="0"/>
              <w:jc w:val="both"/>
              <w:rPr>
                <w:lang w:val="ru-RU"/>
              </w:rPr>
            </w:pPr>
            <w:r w:rsidRPr="00747A6E">
              <w:rPr>
                <w:lang w:val="ru-RU"/>
              </w:rPr>
              <w:t xml:space="preserve">Главный эксперт </w:t>
            </w:r>
            <w:r w:rsidRPr="00747A6E">
              <w:rPr>
                <w:lang w:val="ru-RU"/>
              </w:rPr>
              <w:lastRenderedPageBreak/>
              <w:t xml:space="preserve">Управления </w:t>
            </w:r>
            <w:r>
              <w:rPr>
                <w:lang w:val="ru-RU"/>
              </w:rPr>
              <w:t>учета и контроля мобилизационного резерва</w:t>
            </w:r>
            <w:r w:rsidRPr="00747A6E">
              <w:rPr>
                <w:lang w:val="ru-RU"/>
              </w:rPr>
              <w:t>, категория С-4</w:t>
            </w:r>
            <w:r w:rsidRPr="00747A6E">
              <w:rPr>
                <w:lang w:val="ru-RU"/>
              </w:rPr>
              <w:br/>
            </w:r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FA23A9">
            <w:pPr>
              <w:pStyle w:val="a5"/>
              <w:numPr>
                <w:ilvl w:val="0"/>
                <w:numId w:val="5"/>
              </w:numPr>
              <w:spacing w:after="20"/>
              <w:jc w:val="both"/>
              <w:rPr>
                <w:lang w:val="kk-KZ"/>
              </w:rPr>
            </w:pPr>
            <w:r w:rsidRPr="00FA23A9">
              <w:rPr>
                <w:lang w:val="kk-KZ"/>
              </w:rPr>
              <w:lastRenderedPageBreak/>
              <w:t>Төлеген</w:t>
            </w:r>
          </w:p>
          <w:p w:rsidR="00FA23A9" w:rsidRDefault="00FA23A9" w:rsidP="00FA23A9">
            <w:pPr>
              <w:pStyle w:val="a5"/>
              <w:spacing w:after="20"/>
              <w:ind w:left="38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Ердәулет</w:t>
            </w:r>
          </w:p>
          <w:p w:rsidR="00FA23A9" w:rsidRPr="00FA23A9" w:rsidRDefault="00FA23A9" w:rsidP="00FA23A9">
            <w:pPr>
              <w:pStyle w:val="a5"/>
              <w:spacing w:after="20"/>
              <w:ind w:left="380"/>
              <w:jc w:val="both"/>
              <w:rPr>
                <w:lang w:val="kk-KZ"/>
              </w:rPr>
            </w:pPr>
            <w:r>
              <w:rPr>
                <w:lang w:val="kk-KZ"/>
              </w:rPr>
              <w:t>Нұржанұлы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7D2246">
            <w:pPr>
              <w:spacing w:after="0"/>
              <w:jc w:val="center"/>
            </w:pPr>
            <w:r w:rsidRPr="00685C43">
              <w:rPr>
                <w:color w:val="000000"/>
                <w:sz w:val="20"/>
                <w:lang w:val="ru-RU"/>
              </w:rPr>
              <w:lastRenderedPageBreak/>
              <w:t>допущен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7D2246">
            <w:pPr>
              <w:spacing w:after="0"/>
              <w:jc w:val="both"/>
            </w:pPr>
            <w:r>
              <w:br/>
            </w:r>
          </w:p>
        </w:tc>
      </w:tr>
      <w:tr w:rsidR="00FA23A9" w:rsidTr="007D2246">
        <w:trPr>
          <w:trHeight w:val="35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23A9" w:rsidRDefault="00FA23A9" w:rsidP="007D2246"/>
        </w:tc>
        <w:tc>
          <w:tcPr>
            <w:tcW w:w="257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23A9" w:rsidRDefault="00FA23A9" w:rsidP="007D2246"/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Pr="00FA23A9" w:rsidRDefault="00FA23A9" w:rsidP="00FA23A9">
            <w:pPr>
              <w:pStyle w:val="a5"/>
              <w:numPr>
                <w:ilvl w:val="0"/>
                <w:numId w:val="5"/>
              </w:numPr>
              <w:spacing w:after="20"/>
              <w:jc w:val="both"/>
              <w:rPr>
                <w:lang w:val="kk-KZ"/>
              </w:rPr>
            </w:pPr>
            <w:r w:rsidRPr="00FA23A9">
              <w:rPr>
                <w:lang w:val="kk-KZ"/>
              </w:rPr>
              <w:t xml:space="preserve">Бакиш </w:t>
            </w:r>
          </w:p>
          <w:p w:rsidR="00FA23A9" w:rsidRDefault="00FA23A9" w:rsidP="007D2246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Айгуль</w:t>
            </w:r>
          </w:p>
          <w:p w:rsidR="00FA23A9" w:rsidRPr="00FA23A9" w:rsidRDefault="00FA23A9" w:rsidP="007D2246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Кайратовна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7D2246">
            <w:pPr>
              <w:spacing w:after="0"/>
              <w:jc w:val="center"/>
            </w:pPr>
            <w:r>
              <w:br/>
            </w:r>
            <w:r w:rsidRPr="00685C43">
              <w:rPr>
                <w:color w:val="000000"/>
                <w:sz w:val="20"/>
                <w:lang w:val="ru-RU"/>
              </w:rPr>
              <w:t>допущен</w:t>
            </w:r>
            <w:r>
              <w:rPr>
                <w:color w:val="000000"/>
                <w:sz w:val="20"/>
                <w:lang w:val="ru-RU"/>
              </w:rPr>
              <w:t>а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7D2246">
            <w:pPr>
              <w:spacing w:after="0"/>
              <w:jc w:val="both"/>
            </w:pPr>
            <w:r>
              <w:br/>
            </w:r>
          </w:p>
        </w:tc>
      </w:tr>
      <w:tr w:rsidR="00FA23A9" w:rsidRPr="009C5C3A" w:rsidTr="007D2246">
        <w:trPr>
          <w:trHeight w:val="35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23A9" w:rsidRDefault="00FA23A9" w:rsidP="007D2246"/>
        </w:tc>
        <w:tc>
          <w:tcPr>
            <w:tcW w:w="257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23A9" w:rsidRDefault="00FA23A9" w:rsidP="007D2246"/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Default="00FA23A9" w:rsidP="007D2246">
            <w:pPr>
              <w:spacing w:after="20"/>
            </w:pPr>
            <w:r w:rsidRPr="00FA23A9">
              <w:rPr>
                <w:color w:val="000000"/>
                <w:sz w:val="20"/>
              </w:rPr>
              <w:t>3)</w:t>
            </w:r>
            <w:proofErr w:type="spellStart"/>
            <w:r>
              <w:t>Набиев</w:t>
            </w:r>
            <w:proofErr w:type="spellEnd"/>
          </w:p>
          <w:p w:rsidR="00FA23A9" w:rsidRDefault="00FA23A9" w:rsidP="007D2246">
            <w:pPr>
              <w:pStyle w:val="a5"/>
              <w:spacing w:after="20"/>
              <w:ind w:left="380"/>
            </w:pPr>
            <w:proofErr w:type="spellStart"/>
            <w:r>
              <w:t>Жаныбек</w:t>
            </w:r>
            <w:proofErr w:type="spellEnd"/>
          </w:p>
          <w:p w:rsidR="00FA23A9" w:rsidRDefault="00FA23A9" w:rsidP="007D2246">
            <w:pPr>
              <w:spacing w:after="20"/>
              <w:ind w:left="20"/>
              <w:jc w:val="center"/>
            </w:pPr>
            <w:proofErr w:type="spellStart"/>
            <w:r>
              <w:t>Сугралиевич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Pr="003F43A7" w:rsidRDefault="00FA23A9" w:rsidP="009C5C3A">
            <w:pPr>
              <w:spacing w:after="0"/>
              <w:jc w:val="both"/>
              <w:rPr>
                <w:lang w:val="ru-RU"/>
              </w:rPr>
            </w:pPr>
            <w:r w:rsidRPr="003F43A7">
              <w:rPr>
                <w:lang w:val="ru-RU"/>
              </w:rPr>
              <w:br/>
            </w:r>
            <w:r w:rsidR="009C5C3A">
              <w:rPr>
                <w:color w:val="000000"/>
                <w:sz w:val="20"/>
                <w:lang w:val="ru-RU"/>
              </w:rPr>
              <w:t xml:space="preserve">                </w:t>
            </w:r>
            <w:r w:rsidR="003F43A7" w:rsidRPr="00685C43">
              <w:rPr>
                <w:color w:val="000000"/>
                <w:sz w:val="20"/>
                <w:lang w:val="ru-RU"/>
              </w:rPr>
              <w:t>допущен</w:t>
            </w:r>
            <w:r w:rsidR="009C5C3A" w:rsidRPr="003F43A7">
              <w:rPr>
                <w:lang w:val="ru-RU"/>
              </w:rPr>
              <w:t xml:space="preserve"> </w:t>
            </w:r>
            <w:r w:rsidRPr="003F43A7">
              <w:rPr>
                <w:lang w:val="ru-RU"/>
              </w:rPr>
              <w:br/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Pr="003F43A7" w:rsidRDefault="00FA23A9" w:rsidP="007D2246">
            <w:pPr>
              <w:spacing w:after="0"/>
              <w:jc w:val="both"/>
              <w:rPr>
                <w:lang w:val="ru-RU"/>
              </w:rPr>
            </w:pPr>
            <w:r w:rsidRPr="003F43A7">
              <w:rPr>
                <w:lang w:val="ru-RU"/>
              </w:rPr>
              <w:br/>
            </w:r>
          </w:p>
        </w:tc>
      </w:tr>
      <w:tr w:rsidR="00FA23A9" w:rsidRPr="009C5C3A" w:rsidTr="007D2246">
        <w:trPr>
          <w:trHeight w:val="1315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23A9" w:rsidRPr="003F43A7" w:rsidRDefault="00FA23A9" w:rsidP="007D2246">
            <w:pPr>
              <w:rPr>
                <w:lang w:val="ru-RU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23A9" w:rsidRPr="003F43A7" w:rsidRDefault="00FA23A9" w:rsidP="007D2246">
            <w:pPr>
              <w:rPr>
                <w:lang w:val="ru-RU"/>
              </w:rPr>
            </w:pPr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Pr="003F43A7" w:rsidRDefault="00FA23A9" w:rsidP="007D224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Pr="003F43A7" w:rsidRDefault="00FA23A9" w:rsidP="007D2246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23A9" w:rsidRPr="003F43A7" w:rsidRDefault="00FA23A9" w:rsidP="007D2246">
            <w:pPr>
              <w:spacing w:after="0"/>
              <w:jc w:val="both"/>
              <w:rPr>
                <w:lang w:val="ru-RU"/>
              </w:rPr>
            </w:pPr>
          </w:p>
        </w:tc>
      </w:tr>
    </w:tbl>
    <w:p w:rsidR="00FA23A9" w:rsidRPr="003F43A7" w:rsidRDefault="00FA23A9" w:rsidP="008A2BB3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9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26"/>
        <w:gridCol w:w="2570"/>
        <w:gridCol w:w="6677"/>
      </w:tblGrid>
      <w:tr w:rsidR="00D975D4" w:rsidTr="00575883">
        <w:trPr>
          <w:trHeight w:val="3207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D4" w:rsidRDefault="00D975D4" w:rsidP="007D22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D4" w:rsidRDefault="00D975D4" w:rsidP="00D975D4">
            <w:pPr>
              <w:spacing w:after="0"/>
              <w:jc w:val="both"/>
              <w:rPr>
                <w:lang w:val="ru-RU"/>
              </w:rPr>
            </w:pPr>
            <w:r w:rsidRPr="00747A6E">
              <w:rPr>
                <w:lang w:val="ru-RU"/>
              </w:rPr>
              <w:t xml:space="preserve">Главный эксперт Управления </w:t>
            </w:r>
            <w:r>
              <w:rPr>
                <w:lang w:val="ru-RU"/>
              </w:rPr>
              <w:t>экономики и финансов (на период отпуска по уходу за ребенком основного работника до 27апреля 2022 года)</w:t>
            </w:r>
          </w:p>
          <w:p w:rsidR="00D975D4" w:rsidRPr="00747A6E" w:rsidRDefault="00D975D4" w:rsidP="00D975D4">
            <w:pPr>
              <w:spacing w:after="0"/>
              <w:jc w:val="both"/>
              <w:rPr>
                <w:lang w:val="ru-RU"/>
              </w:rPr>
            </w:pPr>
            <w:r w:rsidRPr="00747A6E">
              <w:rPr>
                <w:lang w:val="ru-RU"/>
              </w:rPr>
              <w:t>, категория С-4</w:t>
            </w:r>
            <w:r w:rsidRPr="00747A6E">
              <w:rPr>
                <w:lang w:val="ru-RU"/>
              </w:rPr>
              <w:br/>
            </w:r>
          </w:p>
        </w:tc>
        <w:tc>
          <w:tcPr>
            <w:tcW w:w="6677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D4" w:rsidRPr="00FA23A9" w:rsidRDefault="00D975D4" w:rsidP="00D975D4">
            <w:pPr>
              <w:pStyle w:val="a5"/>
              <w:spacing w:after="20"/>
              <w:ind w:left="380"/>
              <w:rPr>
                <w:lang w:val="kk-KZ"/>
              </w:rPr>
            </w:pPr>
            <w:r>
              <w:rPr>
                <w:lang w:val="kk-KZ"/>
              </w:rPr>
              <w:t>Документы не поданы</w:t>
            </w:r>
          </w:p>
          <w:p w:rsidR="00D975D4" w:rsidRDefault="00D975D4" w:rsidP="007D2246">
            <w:pPr>
              <w:spacing w:after="0"/>
              <w:jc w:val="both"/>
            </w:pPr>
            <w:r>
              <w:br/>
            </w:r>
          </w:p>
          <w:p w:rsidR="00D975D4" w:rsidRDefault="00D975D4" w:rsidP="007D2246">
            <w:pPr>
              <w:spacing w:after="0"/>
              <w:jc w:val="both"/>
            </w:pPr>
            <w:r>
              <w:br/>
            </w:r>
          </w:p>
          <w:p w:rsidR="00D975D4" w:rsidRDefault="00D975D4" w:rsidP="007D2246">
            <w:pPr>
              <w:spacing w:after="0"/>
              <w:jc w:val="both"/>
            </w:pPr>
            <w:r>
              <w:br/>
            </w:r>
          </w:p>
        </w:tc>
      </w:tr>
      <w:tr w:rsidR="00D975D4" w:rsidTr="00AA4152">
        <w:trPr>
          <w:trHeight w:val="2374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D4" w:rsidRDefault="00D975D4" w:rsidP="007D22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D4" w:rsidRDefault="00D975D4" w:rsidP="00D975D4">
            <w:pPr>
              <w:spacing w:after="0"/>
              <w:jc w:val="both"/>
              <w:rPr>
                <w:lang w:val="ru-RU"/>
              </w:rPr>
            </w:pPr>
            <w:r w:rsidRPr="00747A6E">
              <w:rPr>
                <w:lang w:val="ru-RU"/>
              </w:rPr>
              <w:t xml:space="preserve">Главный эксперт Управления </w:t>
            </w:r>
            <w:r>
              <w:rPr>
                <w:lang w:val="ru-RU"/>
              </w:rPr>
              <w:t>учета и контроля государственного резерва(на период учебного отпуска основного работника до 31августа 2023</w:t>
            </w:r>
            <w:bookmarkStart w:id="1" w:name="_GoBack"/>
            <w:bookmarkEnd w:id="1"/>
            <w:r>
              <w:rPr>
                <w:lang w:val="ru-RU"/>
              </w:rPr>
              <w:t xml:space="preserve"> года)</w:t>
            </w:r>
          </w:p>
          <w:p w:rsidR="00D975D4" w:rsidRPr="00747A6E" w:rsidRDefault="00D975D4" w:rsidP="00D975D4">
            <w:pPr>
              <w:spacing w:after="0"/>
              <w:jc w:val="both"/>
              <w:rPr>
                <w:lang w:val="ru-RU"/>
              </w:rPr>
            </w:pPr>
            <w:r w:rsidRPr="00747A6E">
              <w:rPr>
                <w:lang w:val="ru-RU"/>
              </w:rPr>
              <w:t>, категория С-4</w:t>
            </w:r>
            <w:r w:rsidRPr="00747A6E">
              <w:rPr>
                <w:lang w:val="ru-RU"/>
              </w:rPr>
              <w:br/>
            </w:r>
          </w:p>
        </w:tc>
        <w:tc>
          <w:tcPr>
            <w:tcW w:w="6677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D4" w:rsidRPr="00FA23A9" w:rsidRDefault="00D975D4" w:rsidP="00D975D4">
            <w:pPr>
              <w:pStyle w:val="a5"/>
              <w:spacing w:after="20"/>
              <w:ind w:left="380"/>
              <w:rPr>
                <w:lang w:val="kk-KZ"/>
              </w:rPr>
            </w:pPr>
            <w:r>
              <w:rPr>
                <w:lang w:val="kk-KZ"/>
              </w:rPr>
              <w:t>Документы не поданы</w:t>
            </w:r>
          </w:p>
          <w:p w:rsidR="00D975D4" w:rsidRDefault="00D975D4" w:rsidP="007D2246">
            <w:pPr>
              <w:spacing w:after="0"/>
              <w:jc w:val="both"/>
            </w:pPr>
          </w:p>
        </w:tc>
      </w:tr>
    </w:tbl>
    <w:p w:rsidR="00FA23A9" w:rsidRDefault="00FA23A9" w:rsidP="008A2BB3">
      <w:pPr>
        <w:spacing w:after="0"/>
        <w:jc w:val="both"/>
        <w:rPr>
          <w:color w:val="000000"/>
          <w:sz w:val="28"/>
        </w:rPr>
      </w:pPr>
    </w:p>
    <w:p w:rsidR="00FA23A9" w:rsidRPr="00D975D4" w:rsidRDefault="00FA23A9" w:rsidP="008A2BB3">
      <w:pPr>
        <w:spacing w:after="0"/>
        <w:jc w:val="both"/>
        <w:rPr>
          <w:color w:val="000000"/>
          <w:sz w:val="28"/>
          <w:lang w:val="kk-KZ"/>
        </w:rPr>
      </w:pPr>
    </w:p>
    <w:p w:rsidR="00D975D4" w:rsidRPr="00D975D4" w:rsidRDefault="00D975D4" w:rsidP="00D975D4">
      <w:pPr>
        <w:spacing w:after="0"/>
        <w:jc w:val="both"/>
        <w:rPr>
          <w:b/>
          <w:color w:val="000000"/>
          <w:sz w:val="28"/>
          <w:lang w:val="ru-RU"/>
        </w:rPr>
      </w:pPr>
      <w:r w:rsidRPr="00D975D4">
        <w:rPr>
          <w:b/>
          <w:color w:val="000000"/>
          <w:sz w:val="28"/>
          <w:lang w:val="ru-RU"/>
        </w:rPr>
        <w:t>Руководитель</w:t>
      </w:r>
      <w:r w:rsidR="008A2BB3" w:rsidRPr="00D975D4">
        <w:rPr>
          <w:b/>
          <w:color w:val="000000"/>
          <w:sz w:val="28"/>
          <w:lang w:val="ru-RU"/>
        </w:rPr>
        <w:t xml:space="preserve"> службы управления </w:t>
      </w:r>
    </w:p>
    <w:p w:rsidR="00D975D4" w:rsidRDefault="008A2BB3" w:rsidP="00D975D4">
      <w:pPr>
        <w:spacing w:after="0"/>
        <w:jc w:val="both"/>
        <w:rPr>
          <w:b/>
          <w:color w:val="000000"/>
          <w:sz w:val="28"/>
          <w:lang w:val="kk-KZ"/>
        </w:rPr>
      </w:pPr>
      <w:r w:rsidRPr="00D975D4">
        <w:rPr>
          <w:b/>
          <w:color w:val="000000"/>
          <w:sz w:val="28"/>
          <w:lang w:val="ru-RU"/>
        </w:rPr>
        <w:t>персоналом</w:t>
      </w:r>
      <w:r w:rsidR="00D975D4" w:rsidRPr="00D975D4">
        <w:rPr>
          <w:b/>
          <w:color w:val="000000"/>
          <w:sz w:val="28"/>
          <w:lang w:val="ru-RU"/>
        </w:rPr>
        <w:t xml:space="preserve"> и документооборота</w:t>
      </w:r>
      <w:r w:rsidR="00983F8D">
        <w:rPr>
          <w:b/>
          <w:color w:val="000000"/>
          <w:sz w:val="28"/>
          <w:lang w:val="kk-KZ"/>
        </w:rPr>
        <w:tab/>
      </w:r>
      <w:r w:rsidR="00983F8D">
        <w:rPr>
          <w:b/>
          <w:color w:val="000000"/>
          <w:sz w:val="28"/>
          <w:lang w:val="kk-KZ"/>
        </w:rPr>
        <w:tab/>
      </w:r>
      <w:r w:rsidR="00983F8D">
        <w:rPr>
          <w:b/>
          <w:color w:val="000000"/>
          <w:sz w:val="28"/>
          <w:lang w:val="kk-KZ"/>
        </w:rPr>
        <w:tab/>
      </w:r>
      <w:r w:rsidR="00983F8D">
        <w:rPr>
          <w:b/>
          <w:color w:val="000000"/>
          <w:sz w:val="28"/>
          <w:lang w:val="kk-KZ"/>
        </w:rPr>
        <w:tab/>
      </w:r>
      <w:r w:rsidR="00983F8D">
        <w:rPr>
          <w:b/>
          <w:color w:val="000000"/>
          <w:sz w:val="28"/>
          <w:lang w:val="kk-KZ"/>
        </w:rPr>
        <w:tab/>
        <w:t>Г.</w:t>
      </w:r>
      <w:r w:rsidR="00D975D4" w:rsidRPr="00D975D4">
        <w:rPr>
          <w:b/>
          <w:color w:val="000000"/>
          <w:sz w:val="28"/>
          <w:lang w:val="kk-KZ"/>
        </w:rPr>
        <w:t>М.</w:t>
      </w:r>
      <w:r w:rsidR="00983F8D">
        <w:rPr>
          <w:b/>
          <w:color w:val="000000"/>
          <w:sz w:val="28"/>
          <w:lang w:val="kk-KZ"/>
        </w:rPr>
        <w:t xml:space="preserve"> </w:t>
      </w:r>
      <w:r w:rsidR="00D975D4" w:rsidRPr="00D975D4">
        <w:rPr>
          <w:b/>
          <w:color w:val="000000"/>
          <w:sz w:val="28"/>
          <w:lang w:val="kk-KZ"/>
        </w:rPr>
        <w:t>Мақаш</w:t>
      </w:r>
    </w:p>
    <w:p w:rsidR="00D975D4" w:rsidRDefault="00D975D4" w:rsidP="00D975D4">
      <w:pPr>
        <w:spacing w:after="0"/>
        <w:jc w:val="both"/>
        <w:rPr>
          <w:b/>
          <w:color w:val="000000"/>
          <w:sz w:val="28"/>
          <w:lang w:val="kk-KZ"/>
        </w:rPr>
      </w:pPr>
    </w:p>
    <w:p w:rsidR="00D975D4" w:rsidRPr="00D975D4" w:rsidRDefault="00D975D4" w:rsidP="00D975D4">
      <w:pPr>
        <w:spacing w:after="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Секретарь комиссии</w:t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  <w:t>Д.С. Рахальская</w:t>
      </w:r>
    </w:p>
    <w:p w:rsidR="008A2BB3" w:rsidRPr="00685C43" w:rsidRDefault="008A2BB3" w:rsidP="008A2BB3">
      <w:pPr>
        <w:spacing w:after="0"/>
        <w:jc w:val="both"/>
        <w:rPr>
          <w:lang w:val="ru-RU"/>
        </w:rPr>
      </w:pPr>
    </w:p>
    <w:p w:rsidR="00D576A1" w:rsidRPr="008A2BB3" w:rsidRDefault="00D576A1" w:rsidP="008A2BB3">
      <w:pPr>
        <w:rPr>
          <w:lang w:val="ru-RU"/>
        </w:rPr>
      </w:pPr>
    </w:p>
    <w:sectPr w:rsidR="00D576A1" w:rsidRPr="008A2BB3" w:rsidSect="0098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A1"/>
    <w:multiLevelType w:val="hybridMultilevel"/>
    <w:tmpl w:val="6488247C"/>
    <w:lvl w:ilvl="0" w:tplc="1FAC5A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27F4A84"/>
    <w:multiLevelType w:val="hybridMultilevel"/>
    <w:tmpl w:val="F6629432"/>
    <w:lvl w:ilvl="0" w:tplc="2DAA432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216E3CEE"/>
    <w:multiLevelType w:val="hybridMultilevel"/>
    <w:tmpl w:val="6488247C"/>
    <w:lvl w:ilvl="0" w:tplc="1FAC5A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60B714C7"/>
    <w:multiLevelType w:val="hybridMultilevel"/>
    <w:tmpl w:val="6488247C"/>
    <w:lvl w:ilvl="0" w:tplc="1FAC5A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65E8328D"/>
    <w:multiLevelType w:val="hybridMultilevel"/>
    <w:tmpl w:val="F6629432"/>
    <w:lvl w:ilvl="0" w:tplc="2DAA432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68EC6436"/>
    <w:multiLevelType w:val="hybridMultilevel"/>
    <w:tmpl w:val="F6629432"/>
    <w:lvl w:ilvl="0" w:tplc="2DAA432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6C9846DC"/>
    <w:multiLevelType w:val="hybridMultilevel"/>
    <w:tmpl w:val="6488247C"/>
    <w:lvl w:ilvl="0" w:tplc="1FAC5A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6672"/>
    <w:rsid w:val="00226ED9"/>
    <w:rsid w:val="003F43A7"/>
    <w:rsid w:val="00546672"/>
    <w:rsid w:val="006E408D"/>
    <w:rsid w:val="00747A6E"/>
    <w:rsid w:val="00816763"/>
    <w:rsid w:val="008A2BB3"/>
    <w:rsid w:val="00980997"/>
    <w:rsid w:val="00983F8D"/>
    <w:rsid w:val="009C5C3A"/>
    <w:rsid w:val="00A62881"/>
    <w:rsid w:val="00A81957"/>
    <w:rsid w:val="00D576A1"/>
    <w:rsid w:val="00D975D4"/>
    <w:rsid w:val="00FA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B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8A2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B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8A2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07AB-9464-41E2-ADCE-0F4EDF3D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2020-03-19T17:56:00Z</cp:lastPrinted>
  <dcterms:created xsi:type="dcterms:W3CDTF">2020-03-19T17:57:00Z</dcterms:created>
  <dcterms:modified xsi:type="dcterms:W3CDTF">2020-03-25T09:51:00Z</dcterms:modified>
</cp:coreProperties>
</file>